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8590F" w14:textId="77777777" w:rsidR="001122CF" w:rsidRDefault="001122CF">
      <w:pPr>
        <w:rPr>
          <w:sz w:val="18"/>
        </w:rPr>
      </w:pPr>
    </w:p>
    <w:p w14:paraId="559D4873" w14:textId="77777777" w:rsidR="001122CF" w:rsidRDefault="001122CF"/>
    <w:p w14:paraId="0DF13FDE" w14:textId="77777777" w:rsidR="001122CF" w:rsidRDefault="001122CF">
      <w:r>
        <w:t xml:space="preserve">                                               </w:t>
      </w:r>
    </w:p>
    <w:p w14:paraId="7B2BE430" w14:textId="77777777" w:rsidR="001122CF" w:rsidRDefault="001122CF">
      <w:pPr>
        <w:rPr>
          <w:sz w:val="16"/>
        </w:rPr>
      </w:pPr>
    </w:p>
    <w:p w14:paraId="5DDDFCA6" w14:textId="77777777" w:rsidR="001122CF" w:rsidRDefault="001122CF"/>
    <w:p w14:paraId="283245D9" w14:textId="77777777" w:rsidR="002D1DF4" w:rsidRDefault="002D1DF4"/>
    <w:p w14:paraId="2BAE4BA2" w14:textId="77777777" w:rsidR="001122CF" w:rsidRDefault="00401ACD" w:rsidP="00401ACD">
      <w:pPr>
        <w:jc w:val="center"/>
      </w:pPr>
      <w:r>
        <w:rPr>
          <w:noProof/>
          <w:lang w:val="et-EE" w:eastAsia="et-EE"/>
        </w:rPr>
        <w:drawing>
          <wp:inline distT="0" distB="0" distL="0" distR="0" wp14:anchorId="035013B7" wp14:editId="32111857">
            <wp:extent cx="1847850" cy="5173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uridicum_logo_20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118" cy="52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495C" w14:textId="77777777" w:rsidR="001122CF" w:rsidRDefault="001122CF"/>
    <w:p w14:paraId="6FF705A1" w14:textId="00CB1A13" w:rsidR="00A50D49" w:rsidRPr="00E320AB" w:rsidRDefault="00A801EC" w:rsidP="00307CB1">
      <w:pPr>
        <w:pStyle w:val="InsideAddressName"/>
        <w:jc w:val="lef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Heddi Lutterus</w:t>
      </w:r>
      <w:r w:rsidR="00307CB1">
        <w:rPr>
          <w:rFonts w:ascii="Arial Narrow" w:hAnsi="Arial Narrow"/>
          <w:sz w:val="24"/>
          <w:szCs w:val="24"/>
        </w:rPr>
        <w:br/>
      </w:r>
      <w:r w:rsidR="0023468B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Õiguspoliitika asek</w:t>
      </w:r>
      <w:r w:rsidR="00A50D49" w:rsidRPr="00E320AB">
        <w:rPr>
          <w:rFonts w:ascii="Arial Narrow" w:hAnsi="Arial Narrow"/>
          <w:sz w:val="24"/>
          <w:szCs w:val="24"/>
        </w:rPr>
        <w:t>antsler</w:t>
      </w:r>
      <w:r w:rsidR="00A50D49" w:rsidRPr="00E320AB">
        <w:rPr>
          <w:rFonts w:ascii="Arial Narrow" w:hAnsi="Arial Narrow"/>
          <w:sz w:val="24"/>
          <w:szCs w:val="24"/>
        </w:rPr>
        <w:br/>
        <w:t>Justiits</w:t>
      </w:r>
      <w:r w:rsidR="003C7A79">
        <w:rPr>
          <w:rFonts w:ascii="Arial Narrow" w:hAnsi="Arial Narrow"/>
          <w:sz w:val="24"/>
          <w:szCs w:val="24"/>
        </w:rPr>
        <w:t>- ja Digi</w:t>
      </w:r>
      <w:r w:rsidR="00A50D49" w:rsidRPr="00E320AB">
        <w:rPr>
          <w:rFonts w:ascii="Arial Narrow" w:hAnsi="Arial Narrow"/>
          <w:sz w:val="24"/>
          <w:szCs w:val="24"/>
        </w:rPr>
        <w:t>ministeerium</w:t>
      </w:r>
    </w:p>
    <w:p w14:paraId="729FF13D" w14:textId="77777777" w:rsidR="00A50D49" w:rsidRPr="00E320AB" w:rsidRDefault="00396321" w:rsidP="00A50D49">
      <w:pPr>
        <w:pStyle w:val="InsideAddress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Suur-Ameerika 1</w:t>
      </w:r>
    </w:p>
    <w:p w14:paraId="7CF6A5D2" w14:textId="0AB4056D" w:rsidR="00A50D49" w:rsidRDefault="00A50D49" w:rsidP="00A50D49">
      <w:pPr>
        <w:pStyle w:val="InsideAddress"/>
        <w:rPr>
          <w:rFonts w:ascii="Arial Narrow" w:hAnsi="Arial Narrow"/>
          <w:sz w:val="24"/>
          <w:szCs w:val="24"/>
        </w:rPr>
      </w:pPr>
      <w:r w:rsidRPr="00E320AB">
        <w:rPr>
          <w:rFonts w:ascii="Arial Narrow" w:hAnsi="Arial Narrow"/>
          <w:sz w:val="24"/>
          <w:szCs w:val="24"/>
        </w:rPr>
        <w:t>1</w:t>
      </w:r>
      <w:r w:rsidR="00396321">
        <w:rPr>
          <w:rFonts w:ascii="Arial Narrow" w:hAnsi="Arial Narrow"/>
          <w:sz w:val="24"/>
          <w:szCs w:val="24"/>
        </w:rPr>
        <w:t>0122</w:t>
      </w:r>
      <w:r w:rsidRPr="00E320AB">
        <w:rPr>
          <w:rFonts w:ascii="Arial Narrow" w:hAnsi="Arial Narrow"/>
          <w:sz w:val="24"/>
          <w:szCs w:val="24"/>
        </w:rPr>
        <w:t xml:space="preserve"> </w:t>
      </w:r>
      <w:bookmarkStart w:id="0" w:name="_GoBack"/>
      <w:bookmarkEnd w:id="0"/>
      <w:r w:rsidRPr="00E320AB">
        <w:rPr>
          <w:rFonts w:ascii="Arial Narrow" w:hAnsi="Arial Narrow"/>
          <w:sz w:val="24"/>
          <w:szCs w:val="24"/>
        </w:rPr>
        <w:t>TALLINN</w:t>
      </w:r>
    </w:p>
    <w:p w14:paraId="1D446273" w14:textId="748E79DA" w:rsidR="00A50D49" w:rsidRPr="0056436B" w:rsidRDefault="00F43D65" w:rsidP="00A50D49">
      <w:pPr>
        <w:pStyle w:val="Date"/>
        <w:ind w:left="648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23</w:t>
      </w:r>
      <w:r w:rsidR="00A50D49" w:rsidRPr="0056436B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11</w:t>
      </w:r>
      <w:r w:rsidR="00A50D49" w:rsidRPr="0056436B">
        <w:rPr>
          <w:rFonts w:ascii="Arial Narrow" w:hAnsi="Arial Narrow"/>
          <w:sz w:val="24"/>
          <w:szCs w:val="24"/>
        </w:rPr>
        <w:t>.20</w:t>
      </w:r>
      <w:r w:rsidR="001966F7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5</w:t>
      </w:r>
    </w:p>
    <w:p w14:paraId="6381A4AD" w14:textId="6C440867" w:rsidR="00A50D49" w:rsidRPr="007C65A9" w:rsidRDefault="00A50D49" w:rsidP="00A50D49">
      <w:pPr>
        <w:pStyle w:val="SubjectLine"/>
        <w:rPr>
          <w:rFonts w:ascii="Arial Narrow" w:hAnsi="Arial Narrow"/>
          <w:i/>
          <w:sz w:val="24"/>
          <w:szCs w:val="24"/>
        </w:rPr>
      </w:pPr>
      <w:r w:rsidRPr="007C65A9">
        <w:rPr>
          <w:rFonts w:ascii="Arial Narrow" w:hAnsi="Arial Narrow"/>
          <w:i/>
          <w:sz w:val="24"/>
          <w:szCs w:val="24"/>
        </w:rPr>
        <w:t>TaOTLUS</w:t>
      </w:r>
    </w:p>
    <w:p w14:paraId="6E08B1E4" w14:textId="269D852E" w:rsidR="00E30708" w:rsidRPr="0023468B" w:rsidRDefault="00307CB1" w:rsidP="00F43D65">
      <w:pPr>
        <w:jc w:val="both"/>
        <w:rPr>
          <w:rFonts w:ascii="Arial Narrow" w:hAnsi="Arial Narrow" w:cs="Arial"/>
          <w:sz w:val="24"/>
          <w:szCs w:val="24"/>
          <w:lang w:val="et-EE"/>
        </w:rPr>
      </w:pPr>
      <w:r w:rsidRPr="0023468B">
        <w:rPr>
          <w:rFonts w:ascii="Arial Narrow" w:hAnsi="Arial Narrow" w:cs="Arial"/>
          <w:sz w:val="22"/>
          <w:szCs w:val="22"/>
          <w:lang w:val="et-EE"/>
        </w:rPr>
        <w:br/>
      </w:r>
      <w:r w:rsidR="008F7F4B">
        <w:rPr>
          <w:rFonts w:ascii="Arial Narrow" w:hAnsi="Arial Narrow" w:cs="Arial"/>
          <w:sz w:val="24"/>
          <w:szCs w:val="24"/>
          <w:lang w:val="et-EE"/>
        </w:rPr>
        <w:t xml:space="preserve">Soovime </w:t>
      </w:r>
      <w:r w:rsidR="00A801EC">
        <w:rPr>
          <w:rFonts w:ascii="Arial Narrow" w:hAnsi="Arial Narrow" w:cs="Arial"/>
          <w:sz w:val="24"/>
          <w:szCs w:val="24"/>
          <w:lang w:val="et-EE"/>
        </w:rPr>
        <w:t>kasutada</w:t>
      </w:r>
      <w:r w:rsidR="008F7F4B">
        <w:rPr>
          <w:rFonts w:ascii="Arial Narrow" w:hAnsi="Arial Narrow" w:cs="Arial"/>
          <w:sz w:val="24"/>
          <w:szCs w:val="24"/>
          <w:lang w:val="et-EE"/>
        </w:rPr>
        <w:t xml:space="preserve"> iga-aastast </w:t>
      </w:r>
      <w:r w:rsidR="00A50D49" w:rsidRPr="0023468B">
        <w:rPr>
          <w:rFonts w:ascii="Arial Narrow" w:hAnsi="Arial Narrow" w:cs="Arial"/>
          <w:sz w:val="24"/>
          <w:szCs w:val="24"/>
          <w:lang w:val="et-EE"/>
        </w:rPr>
        <w:t>riigieelarvelis</w:t>
      </w:r>
      <w:r w:rsidR="00CE388C" w:rsidRPr="0023468B">
        <w:rPr>
          <w:rFonts w:ascii="Arial Narrow" w:hAnsi="Arial Narrow" w:cs="Arial"/>
          <w:sz w:val="24"/>
          <w:szCs w:val="24"/>
          <w:lang w:val="et-EE"/>
        </w:rPr>
        <w:t>t eraldist</w:t>
      </w:r>
      <w:r w:rsidR="00A71BF3" w:rsidRPr="0023468B">
        <w:rPr>
          <w:rFonts w:ascii="Arial Narrow" w:hAnsi="Arial Narrow" w:cs="Arial"/>
          <w:sz w:val="24"/>
          <w:szCs w:val="24"/>
          <w:lang w:val="et-EE"/>
        </w:rPr>
        <w:t xml:space="preserve"> summas 15 300 eurot</w:t>
      </w:r>
      <w:r w:rsidR="00790147" w:rsidRPr="0023468B">
        <w:rPr>
          <w:rFonts w:ascii="Arial Narrow" w:hAnsi="Arial Narrow" w:cs="Arial"/>
          <w:sz w:val="24"/>
          <w:szCs w:val="24"/>
          <w:lang w:val="et-EE"/>
        </w:rPr>
        <w:t xml:space="preserve"> </w:t>
      </w:r>
      <w:r w:rsidR="00F43D65">
        <w:rPr>
          <w:rFonts w:ascii="Arial Narrow" w:hAnsi="Arial Narrow" w:cs="Arial"/>
          <w:sz w:val="24"/>
          <w:szCs w:val="24"/>
          <w:lang w:val="et-EE"/>
        </w:rPr>
        <w:t xml:space="preserve">ajakirja </w:t>
      </w:r>
      <w:r w:rsidR="00B3004F" w:rsidRPr="0023468B">
        <w:rPr>
          <w:rFonts w:ascii="Arial Narrow" w:hAnsi="Arial Narrow" w:cs="Arial"/>
          <w:i/>
          <w:sz w:val="24"/>
          <w:szCs w:val="24"/>
          <w:lang w:val="et-EE"/>
        </w:rPr>
        <w:t>Juridica</w:t>
      </w:r>
      <w:r w:rsidR="00A50D49" w:rsidRPr="0023468B">
        <w:rPr>
          <w:rFonts w:ascii="Arial Narrow" w:hAnsi="Arial Narrow" w:cs="Arial"/>
          <w:sz w:val="24"/>
          <w:szCs w:val="24"/>
          <w:lang w:val="et-EE"/>
        </w:rPr>
        <w:t xml:space="preserve"> eriväljaan</w:t>
      </w:r>
      <w:r w:rsidR="00F43D65">
        <w:rPr>
          <w:rFonts w:ascii="Arial Narrow" w:hAnsi="Arial Narrow" w:cs="Arial"/>
          <w:sz w:val="24"/>
          <w:szCs w:val="24"/>
          <w:lang w:val="et-EE"/>
        </w:rPr>
        <w:t>n</w:t>
      </w:r>
      <w:r w:rsidR="00A50D49" w:rsidRPr="0023468B">
        <w:rPr>
          <w:rFonts w:ascii="Arial Narrow" w:hAnsi="Arial Narrow" w:cs="Arial"/>
          <w:sz w:val="24"/>
          <w:szCs w:val="24"/>
          <w:lang w:val="et-EE"/>
        </w:rPr>
        <w:t>e</w:t>
      </w:r>
      <w:r w:rsidR="00F43D65">
        <w:rPr>
          <w:rFonts w:ascii="Arial Narrow" w:hAnsi="Arial Narrow" w:cs="Arial"/>
          <w:sz w:val="24"/>
          <w:szCs w:val="24"/>
          <w:lang w:val="et-EE"/>
        </w:rPr>
        <w:t>te</w:t>
      </w:r>
      <w:r w:rsidR="00A50D49" w:rsidRPr="0023468B">
        <w:rPr>
          <w:rFonts w:ascii="Arial Narrow" w:hAnsi="Arial Narrow" w:cs="Arial"/>
          <w:sz w:val="24"/>
          <w:szCs w:val="24"/>
          <w:lang w:val="et-EE"/>
        </w:rPr>
        <w:t xml:space="preserve"> </w:t>
      </w:r>
      <w:r w:rsidR="00A50D49" w:rsidRPr="0023468B">
        <w:rPr>
          <w:rFonts w:ascii="Arial Narrow" w:hAnsi="Arial Narrow" w:cs="Arial"/>
          <w:i/>
          <w:sz w:val="24"/>
          <w:szCs w:val="24"/>
          <w:lang w:val="et-EE"/>
        </w:rPr>
        <w:t>Juridica International</w:t>
      </w:r>
      <w:r w:rsidR="00F43D65">
        <w:rPr>
          <w:rFonts w:ascii="Arial Narrow" w:hAnsi="Arial Narrow" w:cs="Arial"/>
          <w:i/>
          <w:sz w:val="24"/>
          <w:szCs w:val="24"/>
          <w:lang w:val="et-EE"/>
        </w:rPr>
        <w:t xml:space="preserve"> 2025 (34)</w:t>
      </w:r>
      <w:r w:rsidR="007C65A9" w:rsidRPr="0023468B">
        <w:rPr>
          <w:rFonts w:ascii="Arial Narrow" w:hAnsi="Arial Narrow" w:cs="Arial"/>
          <w:sz w:val="24"/>
          <w:szCs w:val="24"/>
          <w:lang w:val="et-EE"/>
        </w:rPr>
        <w:t xml:space="preserve"> </w:t>
      </w:r>
      <w:r w:rsidR="00F43D65">
        <w:rPr>
          <w:rFonts w:ascii="Arial Narrow" w:hAnsi="Arial Narrow" w:cs="Arial"/>
          <w:sz w:val="24"/>
          <w:szCs w:val="24"/>
          <w:lang w:val="et-EE"/>
        </w:rPr>
        <w:t xml:space="preserve">ja õiguspsühholoogia erinumbri </w:t>
      </w:r>
      <w:r w:rsidR="00B3004F" w:rsidRPr="0023468B">
        <w:rPr>
          <w:rFonts w:ascii="Arial Narrow" w:hAnsi="Arial Narrow" w:cs="Arial"/>
          <w:sz w:val="24"/>
          <w:szCs w:val="24"/>
          <w:lang w:val="et-EE"/>
        </w:rPr>
        <w:t>avaldamis</w:t>
      </w:r>
      <w:r w:rsidR="00A50D49" w:rsidRPr="0023468B">
        <w:rPr>
          <w:rFonts w:ascii="Arial Narrow" w:hAnsi="Arial Narrow" w:cs="Arial"/>
          <w:sz w:val="24"/>
          <w:szCs w:val="24"/>
          <w:lang w:val="et-EE"/>
        </w:rPr>
        <w:t>kulude katteks.</w:t>
      </w:r>
    </w:p>
    <w:p w14:paraId="5E9D5C28" w14:textId="77777777" w:rsidR="00E30708" w:rsidRPr="0023468B" w:rsidRDefault="00E30708" w:rsidP="00F43D65">
      <w:pPr>
        <w:jc w:val="both"/>
        <w:rPr>
          <w:rFonts w:ascii="Arial Narrow" w:hAnsi="Arial Narrow" w:cs="Arial"/>
          <w:sz w:val="24"/>
          <w:szCs w:val="24"/>
          <w:lang w:val="et-EE"/>
        </w:rPr>
      </w:pPr>
    </w:p>
    <w:p w14:paraId="41396F03" w14:textId="55D72B39" w:rsidR="0023468B" w:rsidRDefault="00591D34" w:rsidP="00F43D65">
      <w:pPr>
        <w:jc w:val="both"/>
        <w:rPr>
          <w:rFonts w:ascii="Arial Narrow" w:hAnsi="Arial Narrow"/>
          <w:sz w:val="24"/>
          <w:szCs w:val="24"/>
          <w:lang w:val="et-EE"/>
        </w:rPr>
      </w:pPr>
      <w:r>
        <w:rPr>
          <w:rFonts w:ascii="Arial Narrow" w:hAnsi="Arial Narrow"/>
          <w:sz w:val="24"/>
          <w:szCs w:val="24"/>
          <w:lang w:val="et-EE"/>
        </w:rPr>
        <w:t xml:space="preserve">Ajakirja </w:t>
      </w:r>
      <w:r w:rsidRPr="0023468B">
        <w:rPr>
          <w:rFonts w:ascii="Arial Narrow" w:hAnsi="Arial Narrow" w:cs="Arial"/>
          <w:i/>
          <w:sz w:val="24"/>
          <w:szCs w:val="24"/>
          <w:lang w:val="et-EE"/>
        </w:rPr>
        <w:t>Juridica International</w:t>
      </w:r>
      <w:r>
        <w:rPr>
          <w:rFonts w:ascii="Arial Narrow" w:hAnsi="Arial Narrow" w:cs="Arial"/>
          <w:i/>
          <w:sz w:val="24"/>
          <w:szCs w:val="24"/>
          <w:lang w:val="et-EE"/>
        </w:rPr>
        <w:t xml:space="preserve"> 2025 (34)</w:t>
      </w:r>
      <w:r w:rsidRPr="0023468B">
        <w:rPr>
          <w:rFonts w:ascii="Arial Narrow" w:hAnsi="Arial Narrow" w:cs="Arial"/>
          <w:sz w:val="24"/>
          <w:szCs w:val="24"/>
          <w:lang w:val="et-EE"/>
        </w:rPr>
        <w:t xml:space="preserve"> </w:t>
      </w:r>
      <w:r>
        <w:rPr>
          <w:rFonts w:ascii="Arial Narrow" w:hAnsi="Arial Narrow"/>
          <w:sz w:val="24"/>
          <w:szCs w:val="24"/>
          <w:lang w:val="et-EE"/>
        </w:rPr>
        <w:t>väljaandmine toimub koostöös TÜ õigusteaduskonna</w:t>
      </w:r>
      <w:r>
        <w:rPr>
          <w:rFonts w:ascii="Arial Narrow" w:hAnsi="Arial Narrow"/>
          <w:sz w:val="24"/>
          <w:szCs w:val="24"/>
          <w:lang w:val="et-EE"/>
        </w:rPr>
        <w:t>ga</w:t>
      </w:r>
      <w:r>
        <w:rPr>
          <w:rFonts w:ascii="Arial Narrow" w:hAnsi="Arial Narrow"/>
          <w:sz w:val="24"/>
          <w:szCs w:val="24"/>
          <w:lang w:val="et-EE"/>
        </w:rPr>
        <w:t>.</w:t>
      </w:r>
      <w:r>
        <w:rPr>
          <w:rFonts w:ascii="Arial Narrow" w:hAnsi="Arial Narrow"/>
          <w:sz w:val="24"/>
          <w:szCs w:val="24"/>
          <w:lang w:val="et-EE"/>
        </w:rPr>
        <w:t xml:space="preserve"> </w:t>
      </w:r>
      <w:r w:rsidR="00396321" w:rsidRPr="0023468B">
        <w:rPr>
          <w:rFonts w:ascii="Arial Narrow" w:hAnsi="Arial Narrow" w:cstheme="minorBidi"/>
          <w:sz w:val="24"/>
          <w:szCs w:val="24"/>
          <w:lang w:val="et-EE"/>
        </w:rPr>
        <w:t xml:space="preserve">Artiklite esitamine </w:t>
      </w:r>
      <w:r w:rsidR="00B827AA">
        <w:rPr>
          <w:rFonts w:ascii="Arial Narrow" w:hAnsi="Arial Narrow" w:cstheme="minorBidi"/>
          <w:sz w:val="24"/>
          <w:szCs w:val="24"/>
          <w:lang w:val="et-EE"/>
        </w:rPr>
        <w:t xml:space="preserve">avaldamiseks </w:t>
      </w:r>
      <w:r w:rsidR="00F43D65" w:rsidRPr="0023468B">
        <w:rPr>
          <w:rFonts w:ascii="Arial Narrow" w:hAnsi="Arial Narrow" w:cs="Arial"/>
          <w:i/>
          <w:sz w:val="24"/>
          <w:szCs w:val="24"/>
          <w:lang w:val="et-EE"/>
        </w:rPr>
        <w:t>Juridica International</w:t>
      </w:r>
      <w:r w:rsidR="00F43D65">
        <w:rPr>
          <w:rFonts w:ascii="Arial Narrow" w:hAnsi="Arial Narrow" w:cs="Arial"/>
          <w:i/>
          <w:sz w:val="24"/>
          <w:szCs w:val="24"/>
          <w:lang w:val="et-EE"/>
        </w:rPr>
        <w:t xml:space="preserve"> </w:t>
      </w:r>
      <w:r w:rsidR="00396321" w:rsidRPr="0023468B">
        <w:rPr>
          <w:rFonts w:ascii="Arial Narrow" w:hAnsi="Arial Narrow" w:cstheme="minorBidi"/>
          <w:sz w:val="24"/>
          <w:szCs w:val="24"/>
          <w:lang w:val="et-EE"/>
        </w:rPr>
        <w:t xml:space="preserve">kuulutati </w:t>
      </w:r>
      <w:r w:rsidR="007C65A9" w:rsidRPr="0023468B">
        <w:rPr>
          <w:rFonts w:ascii="Arial Narrow" w:hAnsi="Arial Narrow" w:cstheme="minorBidi"/>
          <w:sz w:val="24"/>
          <w:szCs w:val="24"/>
          <w:lang w:val="et-EE"/>
        </w:rPr>
        <w:t>välja</w:t>
      </w:r>
      <w:r w:rsidR="00F43D65">
        <w:rPr>
          <w:rFonts w:ascii="Arial Narrow" w:hAnsi="Arial Narrow" w:cstheme="minorBidi"/>
          <w:sz w:val="24"/>
          <w:szCs w:val="24"/>
          <w:lang w:val="et-EE"/>
        </w:rPr>
        <w:t xml:space="preserve"> </w:t>
      </w:r>
      <w:r w:rsidR="001966F7" w:rsidRPr="00F43D65">
        <w:rPr>
          <w:rFonts w:ascii="Arial Narrow" w:hAnsi="Arial Narrow" w:cstheme="minorBidi"/>
          <w:i/>
          <w:sz w:val="24"/>
          <w:szCs w:val="24"/>
          <w:lang w:val="et-EE"/>
        </w:rPr>
        <w:t>Juridica International</w:t>
      </w:r>
      <w:r w:rsidR="001966F7" w:rsidRPr="0023468B">
        <w:rPr>
          <w:rFonts w:ascii="Arial Narrow" w:hAnsi="Arial Narrow" w:cstheme="minorBidi"/>
          <w:sz w:val="24"/>
          <w:szCs w:val="24"/>
          <w:lang w:val="et-EE"/>
        </w:rPr>
        <w:t xml:space="preserve"> avalehel </w:t>
      </w:r>
      <w:r w:rsidR="00CA20B1" w:rsidRPr="0023468B">
        <w:rPr>
          <w:rFonts w:ascii="Arial Narrow" w:hAnsi="Arial Narrow" w:cstheme="minorBidi"/>
          <w:sz w:val="24"/>
          <w:szCs w:val="24"/>
          <w:lang w:val="et-EE"/>
        </w:rPr>
        <w:t>(</w:t>
      </w:r>
      <w:r w:rsidR="00911FE4" w:rsidRPr="0023468B">
        <w:rPr>
          <w:rFonts w:ascii="Arial Narrow" w:hAnsi="Arial Narrow" w:cstheme="minorBidi"/>
          <w:sz w:val="24"/>
          <w:szCs w:val="24"/>
          <w:lang w:val="et-EE"/>
        </w:rPr>
        <w:t xml:space="preserve">tähtajaga </w:t>
      </w:r>
      <w:r w:rsidR="00CA20B1" w:rsidRPr="0023468B">
        <w:rPr>
          <w:rFonts w:ascii="Arial Narrow" w:hAnsi="Arial Narrow" w:cstheme="minorBidi"/>
          <w:sz w:val="24"/>
          <w:szCs w:val="24"/>
          <w:lang w:val="et-EE"/>
        </w:rPr>
        <w:t xml:space="preserve">kuni </w:t>
      </w:r>
      <w:r w:rsidR="00A320DF">
        <w:rPr>
          <w:rFonts w:ascii="Arial Narrow" w:hAnsi="Arial Narrow" w:cstheme="minorBidi"/>
          <w:sz w:val="24"/>
          <w:szCs w:val="24"/>
          <w:lang w:val="et-EE"/>
        </w:rPr>
        <w:t>0</w:t>
      </w:r>
      <w:r w:rsidR="00CA20B1" w:rsidRPr="0023468B">
        <w:rPr>
          <w:rFonts w:ascii="Arial Narrow" w:hAnsi="Arial Narrow" w:cstheme="minorBidi"/>
          <w:sz w:val="24"/>
          <w:szCs w:val="24"/>
          <w:lang w:val="et-EE"/>
        </w:rPr>
        <w:t>1.</w:t>
      </w:r>
      <w:r w:rsidR="00DE4C67">
        <w:rPr>
          <w:rFonts w:ascii="Arial Narrow" w:hAnsi="Arial Narrow" w:cstheme="minorBidi"/>
          <w:sz w:val="24"/>
          <w:szCs w:val="24"/>
          <w:lang w:val="et-EE"/>
        </w:rPr>
        <w:t>04.</w:t>
      </w:r>
      <w:r w:rsidR="00CA20B1" w:rsidRPr="0023468B">
        <w:rPr>
          <w:rFonts w:ascii="Arial Narrow" w:hAnsi="Arial Narrow" w:cstheme="minorBidi"/>
          <w:sz w:val="24"/>
          <w:szCs w:val="24"/>
          <w:lang w:val="et-EE"/>
        </w:rPr>
        <w:t>202</w:t>
      </w:r>
      <w:r w:rsidR="00F43D65">
        <w:rPr>
          <w:rFonts w:ascii="Arial Narrow" w:hAnsi="Arial Narrow" w:cstheme="minorBidi"/>
          <w:sz w:val="24"/>
          <w:szCs w:val="24"/>
          <w:lang w:val="et-EE"/>
        </w:rPr>
        <w:t>5</w:t>
      </w:r>
      <w:r w:rsidR="00DE4C67">
        <w:rPr>
          <w:rFonts w:ascii="Arial Narrow" w:hAnsi="Arial Narrow" w:cstheme="minorBidi"/>
          <w:sz w:val="24"/>
          <w:szCs w:val="24"/>
          <w:lang w:val="et-EE"/>
        </w:rPr>
        <w:t xml:space="preserve"> </w:t>
      </w:r>
      <w:r w:rsidR="001966F7" w:rsidRPr="0023468B">
        <w:rPr>
          <w:rFonts w:ascii="Arial Narrow" w:hAnsi="Arial Narrow" w:cstheme="minorBidi"/>
          <w:sz w:val="24"/>
          <w:szCs w:val="24"/>
          <w:lang w:val="et-EE"/>
        </w:rPr>
        <w:t xml:space="preserve">– </w:t>
      </w:r>
      <w:hyperlink r:id="rId5" w:history="1">
        <w:r w:rsidR="001966F7" w:rsidRPr="0023468B">
          <w:rPr>
            <w:rStyle w:val="Hyperlink"/>
            <w:rFonts w:ascii="Arial Narrow" w:hAnsi="Arial Narrow" w:cstheme="minorBidi"/>
            <w:sz w:val="24"/>
            <w:szCs w:val="24"/>
            <w:lang w:val="et-EE"/>
          </w:rPr>
          <w:t>http</w:t>
        </w:r>
        <w:r w:rsidR="001966F7" w:rsidRPr="0023468B">
          <w:rPr>
            <w:rStyle w:val="Hyperlink"/>
            <w:rFonts w:ascii="Arial Narrow" w:hAnsi="Arial Narrow" w:cstheme="minorBidi"/>
            <w:sz w:val="24"/>
            <w:szCs w:val="24"/>
            <w:lang w:val="et-EE"/>
          </w:rPr>
          <w:t>s</w:t>
        </w:r>
        <w:r w:rsidR="001966F7" w:rsidRPr="0023468B">
          <w:rPr>
            <w:rStyle w:val="Hyperlink"/>
            <w:rFonts w:ascii="Arial Narrow" w:hAnsi="Arial Narrow" w:cstheme="minorBidi"/>
            <w:sz w:val="24"/>
            <w:szCs w:val="24"/>
            <w:lang w:val="et-EE"/>
          </w:rPr>
          <w:t>://www.juridicainternational.eu</w:t>
        </w:r>
      </w:hyperlink>
      <w:r w:rsidR="00F43D65" w:rsidRPr="005B1ABC">
        <w:rPr>
          <w:rStyle w:val="Hyperlink"/>
          <w:rFonts w:ascii="Arial Narrow" w:hAnsi="Arial Narrow" w:cstheme="minorBidi"/>
          <w:color w:val="auto"/>
          <w:sz w:val="24"/>
          <w:szCs w:val="24"/>
          <w:u w:val="none"/>
          <w:lang w:val="et-EE"/>
        </w:rPr>
        <w:t xml:space="preserve">). </w:t>
      </w:r>
      <w:r w:rsidR="008F7F4B">
        <w:rPr>
          <w:rFonts w:ascii="Arial Narrow" w:hAnsi="Arial Narrow"/>
          <w:sz w:val="24"/>
          <w:szCs w:val="24"/>
          <w:lang w:val="et-EE"/>
        </w:rPr>
        <w:t>L</w:t>
      </w:r>
      <w:r w:rsidR="0023468B" w:rsidRPr="0023468B">
        <w:rPr>
          <w:rFonts w:ascii="Arial Narrow" w:hAnsi="Arial Narrow"/>
          <w:sz w:val="24"/>
          <w:szCs w:val="24"/>
          <w:lang w:val="et-EE"/>
        </w:rPr>
        <w:t>aekunud artiklite pimeretsenseerimi</w:t>
      </w:r>
      <w:r w:rsidR="008F7F4B">
        <w:rPr>
          <w:rFonts w:ascii="Arial Narrow" w:hAnsi="Arial Narrow"/>
          <w:sz w:val="24"/>
          <w:szCs w:val="24"/>
          <w:lang w:val="et-EE"/>
        </w:rPr>
        <w:t>ne toimu</w:t>
      </w:r>
      <w:r w:rsidR="00DE4C67">
        <w:rPr>
          <w:rFonts w:ascii="Arial Narrow" w:hAnsi="Arial Narrow"/>
          <w:sz w:val="24"/>
          <w:szCs w:val="24"/>
          <w:lang w:val="et-EE"/>
        </w:rPr>
        <w:t>s</w:t>
      </w:r>
      <w:r w:rsidR="008F7F4B">
        <w:rPr>
          <w:rFonts w:ascii="Arial Narrow" w:hAnsi="Arial Narrow"/>
          <w:sz w:val="24"/>
          <w:szCs w:val="24"/>
          <w:lang w:val="et-EE"/>
        </w:rPr>
        <w:t xml:space="preserve"> </w:t>
      </w:r>
      <w:r w:rsidR="0023468B" w:rsidRPr="0023468B">
        <w:rPr>
          <w:rFonts w:ascii="Arial Narrow" w:hAnsi="Arial Narrow"/>
          <w:sz w:val="24"/>
          <w:szCs w:val="24"/>
          <w:lang w:val="et-EE"/>
        </w:rPr>
        <w:t>vastavalt retsenseerimisvormile.</w:t>
      </w:r>
      <w:r w:rsidR="008F7F4B">
        <w:rPr>
          <w:rFonts w:ascii="Arial Narrow" w:hAnsi="Arial Narrow"/>
          <w:sz w:val="24"/>
          <w:szCs w:val="24"/>
          <w:lang w:val="et-EE"/>
        </w:rPr>
        <w:t xml:space="preserve"> Soovitused a</w:t>
      </w:r>
      <w:r w:rsidR="0023468B" w:rsidRPr="0023468B">
        <w:rPr>
          <w:rFonts w:ascii="Arial Narrow" w:hAnsi="Arial Narrow"/>
          <w:sz w:val="24"/>
          <w:szCs w:val="24"/>
          <w:lang w:val="et-EE"/>
        </w:rPr>
        <w:t>utori</w:t>
      </w:r>
      <w:r w:rsidR="00B827AA">
        <w:rPr>
          <w:rFonts w:ascii="Arial Narrow" w:hAnsi="Arial Narrow"/>
          <w:sz w:val="24"/>
          <w:szCs w:val="24"/>
          <w:lang w:val="et-EE"/>
        </w:rPr>
        <w:t>(te)</w:t>
      </w:r>
      <w:proofErr w:type="spellStart"/>
      <w:r w:rsidR="0023468B" w:rsidRPr="0023468B">
        <w:rPr>
          <w:rFonts w:ascii="Arial Narrow" w:hAnsi="Arial Narrow"/>
          <w:sz w:val="24"/>
          <w:szCs w:val="24"/>
          <w:lang w:val="et-EE"/>
        </w:rPr>
        <w:t>le</w:t>
      </w:r>
      <w:proofErr w:type="spellEnd"/>
      <w:r w:rsidR="0023468B" w:rsidRPr="0023468B">
        <w:rPr>
          <w:rFonts w:ascii="Arial Narrow" w:hAnsi="Arial Narrow"/>
          <w:sz w:val="24"/>
          <w:szCs w:val="24"/>
          <w:lang w:val="et-EE"/>
        </w:rPr>
        <w:t xml:space="preserve"> </w:t>
      </w:r>
      <w:r w:rsidR="008F7F4B">
        <w:rPr>
          <w:rFonts w:ascii="Arial Narrow" w:hAnsi="Arial Narrow"/>
          <w:sz w:val="24"/>
          <w:szCs w:val="24"/>
          <w:lang w:val="et-EE"/>
        </w:rPr>
        <w:t xml:space="preserve">on </w:t>
      </w:r>
      <w:r w:rsidR="0023468B" w:rsidRPr="0023468B">
        <w:rPr>
          <w:rFonts w:ascii="Arial Narrow" w:hAnsi="Arial Narrow"/>
          <w:sz w:val="24"/>
          <w:szCs w:val="24"/>
          <w:lang w:val="et-EE"/>
        </w:rPr>
        <w:t xml:space="preserve">avaldatud kodulehel: </w:t>
      </w:r>
      <w:hyperlink r:id="rId6" w:history="1">
        <w:r w:rsidR="00F43D65" w:rsidRPr="005D1A5E">
          <w:rPr>
            <w:rStyle w:val="Hyperlink"/>
            <w:rFonts w:ascii="Arial Narrow" w:hAnsi="Arial Narrow"/>
            <w:sz w:val="24"/>
            <w:szCs w:val="24"/>
            <w:lang w:val="et-EE"/>
          </w:rPr>
          <w:t>https://ojs.utlib.ee/index.php/juridica/about/submissions#authorGuidelines</w:t>
        </w:r>
      </w:hyperlink>
      <w:r w:rsidR="00F43D65">
        <w:rPr>
          <w:rFonts w:ascii="Arial Narrow" w:hAnsi="Arial Narrow"/>
          <w:sz w:val="24"/>
          <w:szCs w:val="24"/>
          <w:lang w:val="et-EE"/>
        </w:rPr>
        <w:t xml:space="preserve">. </w:t>
      </w:r>
      <w:r w:rsidR="00B827AA">
        <w:rPr>
          <w:rFonts w:ascii="Arial Narrow" w:hAnsi="Arial Narrow"/>
          <w:sz w:val="24"/>
          <w:szCs w:val="24"/>
          <w:lang w:val="et-EE"/>
        </w:rPr>
        <w:t>Toimetus</w:t>
      </w:r>
      <w:r w:rsidR="0023468B" w:rsidRPr="0023468B">
        <w:rPr>
          <w:rFonts w:ascii="Arial Narrow" w:hAnsi="Arial Narrow"/>
          <w:sz w:val="24"/>
          <w:szCs w:val="24"/>
          <w:lang w:val="et-EE"/>
        </w:rPr>
        <w:t xml:space="preserve"> hinda</w:t>
      </w:r>
      <w:r w:rsidR="00F43D65">
        <w:rPr>
          <w:rFonts w:ascii="Arial Narrow" w:hAnsi="Arial Narrow"/>
          <w:sz w:val="24"/>
          <w:szCs w:val="24"/>
          <w:lang w:val="et-EE"/>
        </w:rPr>
        <w:t>s</w:t>
      </w:r>
      <w:r w:rsidR="0023468B" w:rsidRPr="0023468B">
        <w:rPr>
          <w:rFonts w:ascii="Arial Narrow" w:hAnsi="Arial Narrow"/>
          <w:sz w:val="24"/>
          <w:szCs w:val="24"/>
          <w:lang w:val="et-EE"/>
        </w:rPr>
        <w:t xml:space="preserve"> laekunud artiklite vastavust tingimustele ja </w:t>
      </w:r>
      <w:r w:rsidR="00DE4C67">
        <w:rPr>
          <w:rFonts w:ascii="Arial Narrow" w:hAnsi="Arial Narrow"/>
          <w:sz w:val="24"/>
          <w:szCs w:val="24"/>
          <w:lang w:val="et-EE"/>
        </w:rPr>
        <w:t>te</w:t>
      </w:r>
      <w:r w:rsidR="00F43D65">
        <w:rPr>
          <w:rFonts w:ascii="Arial Narrow" w:hAnsi="Arial Narrow"/>
          <w:sz w:val="24"/>
          <w:szCs w:val="24"/>
          <w:lang w:val="et-EE"/>
        </w:rPr>
        <w:t>gi</w:t>
      </w:r>
      <w:r w:rsidR="00DE4C67">
        <w:rPr>
          <w:rFonts w:ascii="Arial Narrow" w:hAnsi="Arial Narrow"/>
          <w:sz w:val="24"/>
          <w:szCs w:val="24"/>
          <w:lang w:val="et-EE"/>
        </w:rPr>
        <w:t xml:space="preserve"> otsustused </w:t>
      </w:r>
      <w:r w:rsidR="0023468B" w:rsidRPr="0023468B">
        <w:rPr>
          <w:rFonts w:ascii="Arial Narrow" w:hAnsi="Arial Narrow"/>
          <w:sz w:val="24"/>
          <w:szCs w:val="24"/>
          <w:lang w:val="et-EE"/>
        </w:rPr>
        <w:t>eelretsenseerimise järgselt</w:t>
      </w:r>
      <w:r w:rsidR="00B827AA">
        <w:rPr>
          <w:rFonts w:ascii="Arial Narrow" w:hAnsi="Arial Narrow"/>
          <w:sz w:val="24"/>
          <w:szCs w:val="24"/>
          <w:lang w:val="et-EE"/>
        </w:rPr>
        <w:t>.</w:t>
      </w:r>
    </w:p>
    <w:p w14:paraId="1A6C34F0" w14:textId="4437AA3D" w:rsidR="00F43D65" w:rsidRDefault="00F43D65" w:rsidP="00F43D65">
      <w:pPr>
        <w:jc w:val="both"/>
        <w:rPr>
          <w:rFonts w:ascii="Arial Narrow" w:hAnsi="Arial Narrow"/>
          <w:sz w:val="24"/>
          <w:szCs w:val="24"/>
          <w:lang w:val="et-EE"/>
        </w:rPr>
      </w:pPr>
    </w:p>
    <w:p w14:paraId="3746E73F" w14:textId="264ED940" w:rsidR="00307CB1" w:rsidRDefault="00DE4C67" w:rsidP="00F43D65">
      <w:pPr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t-EE"/>
        </w:rPr>
        <w:t>A</w:t>
      </w:r>
      <w:r w:rsidR="00307CB1" w:rsidRPr="0023468B">
        <w:rPr>
          <w:rFonts w:ascii="Arial Narrow" w:hAnsi="Arial Narrow"/>
          <w:sz w:val="24"/>
          <w:szCs w:val="24"/>
          <w:lang w:val="et-EE"/>
        </w:rPr>
        <w:t xml:space="preserve">jakiri </w:t>
      </w:r>
      <w:r w:rsidR="005B1ABC" w:rsidRPr="0023468B">
        <w:rPr>
          <w:rFonts w:ascii="Arial Narrow" w:hAnsi="Arial Narrow" w:cs="Arial"/>
          <w:i/>
          <w:sz w:val="24"/>
          <w:szCs w:val="24"/>
          <w:lang w:val="et-EE"/>
        </w:rPr>
        <w:t>Juridica International</w:t>
      </w:r>
      <w:r w:rsidR="005B1ABC">
        <w:rPr>
          <w:rFonts w:ascii="Arial Narrow" w:hAnsi="Arial Narrow" w:cs="Arial"/>
          <w:i/>
          <w:sz w:val="24"/>
          <w:szCs w:val="24"/>
          <w:lang w:val="et-EE"/>
        </w:rPr>
        <w:t xml:space="preserve"> </w:t>
      </w:r>
      <w:r>
        <w:rPr>
          <w:rFonts w:ascii="Arial Narrow" w:hAnsi="Arial Narrow"/>
          <w:sz w:val="24"/>
          <w:szCs w:val="24"/>
          <w:lang w:val="et-EE"/>
        </w:rPr>
        <w:t xml:space="preserve">on jätkuvalt </w:t>
      </w:r>
      <w:r w:rsidR="00307CB1" w:rsidRPr="0023468B">
        <w:rPr>
          <w:rFonts w:ascii="Arial Narrow" w:hAnsi="Arial Narrow"/>
          <w:sz w:val="24"/>
          <w:szCs w:val="24"/>
          <w:lang w:val="et-EE"/>
        </w:rPr>
        <w:t xml:space="preserve">indekseeritud </w:t>
      </w:r>
      <w:r w:rsidR="00307CB1" w:rsidRPr="0023468B">
        <w:rPr>
          <w:rFonts w:ascii="Arial Narrow" w:hAnsi="Arial Narrow"/>
          <w:sz w:val="24"/>
          <w:szCs w:val="24"/>
          <w:lang w:val="en-US"/>
        </w:rPr>
        <w:t xml:space="preserve">William S. Hein &amp; Co., Inc. </w:t>
      </w:r>
      <w:r w:rsidR="00307CB1" w:rsidRPr="0023468B">
        <w:rPr>
          <w:rFonts w:ascii="Arial Narrow" w:hAnsi="Arial Narrow"/>
          <w:sz w:val="24"/>
          <w:szCs w:val="24"/>
          <w:lang w:val="et-EE"/>
        </w:rPr>
        <w:t>poolt andmebaasis HeinOnline alates</w:t>
      </w:r>
      <w:r w:rsidR="00307CB1" w:rsidRPr="0023468B">
        <w:rPr>
          <w:rFonts w:ascii="Arial Narrow" w:hAnsi="Arial Narrow"/>
          <w:sz w:val="24"/>
          <w:szCs w:val="24"/>
          <w:lang w:val="en-US"/>
        </w:rPr>
        <w:t xml:space="preserve"> 2016.</w:t>
      </w:r>
      <w:r w:rsidR="00AC2055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307CB1" w:rsidRPr="0023468B">
        <w:rPr>
          <w:rFonts w:ascii="Arial Narrow" w:hAnsi="Arial Narrow"/>
          <w:sz w:val="24"/>
          <w:szCs w:val="24"/>
          <w:lang w:val="en-US"/>
        </w:rPr>
        <w:t>aastast</w:t>
      </w:r>
      <w:proofErr w:type="spellEnd"/>
      <w:r w:rsidR="00307CB1" w:rsidRPr="0023468B">
        <w:rPr>
          <w:rFonts w:ascii="Arial Narrow" w:hAnsi="Arial Narrow"/>
          <w:sz w:val="24"/>
          <w:szCs w:val="24"/>
          <w:lang w:val="en-US"/>
        </w:rPr>
        <w:t>, Directory of Open Access Journals (DOAJ) alates 2005.aastast, Index to Foreign Legal Periodicals (IFLP)</w:t>
      </w:r>
      <w:r w:rsidR="00F57AB5">
        <w:rPr>
          <w:rFonts w:ascii="Arial Narrow" w:hAnsi="Arial Narrow"/>
          <w:sz w:val="24"/>
          <w:szCs w:val="24"/>
          <w:lang w:val="en-US"/>
        </w:rPr>
        <w:t xml:space="preserve"> </w:t>
      </w:r>
      <w:r w:rsidR="00307CB1" w:rsidRPr="0023468B">
        <w:rPr>
          <w:rFonts w:ascii="Arial Narrow" w:hAnsi="Arial Narrow"/>
          <w:sz w:val="24"/>
          <w:szCs w:val="24"/>
          <w:lang w:val="en-US"/>
        </w:rPr>
        <w:t>jt.</w:t>
      </w:r>
    </w:p>
    <w:p w14:paraId="041F148E" w14:textId="77777777" w:rsidR="005B1ABC" w:rsidRPr="0023468B" w:rsidRDefault="005B1ABC" w:rsidP="00F43D65">
      <w:pPr>
        <w:jc w:val="both"/>
        <w:rPr>
          <w:rFonts w:ascii="Arial Narrow" w:hAnsi="Arial Narrow"/>
          <w:sz w:val="24"/>
          <w:szCs w:val="24"/>
          <w:lang w:val="en-US"/>
        </w:rPr>
      </w:pPr>
    </w:p>
    <w:p w14:paraId="36223AD2" w14:textId="6E1B8B8D" w:rsidR="00307CB1" w:rsidRPr="0023468B" w:rsidRDefault="00307CB1" w:rsidP="00F43D65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807D8B">
        <w:rPr>
          <w:rFonts w:ascii="Arial Narrow" w:hAnsi="Arial Narrow"/>
          <w:sz w:val="24"/>
          <w:szCs w:val="24"/>
          <w:lang w:val="et-EE"/>
        </w:rPr>
        <w:t>Juhtiv teadusandmebaas</w:t>
      </w:r>
      <w:r w:rsidRPr="0023468B">
        <w:rPr>
          <w:rFonts w:ascii="Arial Narrow" w:hAnsi="Arial Narrow"/>
          <w:sz w:val="24"/>
          <w:szCs w:val="24"/>
          <w:lang w:val="en-US"/>
        </w:rPr>
        <w:t xml:space="preserve"> EBSCO (USA) </w:t>
      </w:r>
      <w:r w:rsidRPr="00807D8B">
        <w:rPr>
          <w:rFonts w:ascii="Arial Narrow" w:hAnsi="Arial Narrow"/>
          <w:sz w:val="24"/>
          <w:szCs w:val="24"/>
          <w:lang w:val="et-EE"/>
        </w:rPr>
        <w:t xml:space="preserve">tutvustab ajakirja </w:t>
      </w:r>
      <w:r w:rsidR="005B1ABC" w:rsidRPr="0023468B">
        <w:rPr>
          <w:rFonts w:ascii="Arial Narrow" w:hAnsi="Arial Narrow" w:cs="Arial"/>
          <w:i/>
          <w:sz w:val="24"/>
          <w:szCs w:val="24"/>
          <w:lang w:val="et-EE"/>
        </w:rPr>
        <w:t>Juridica International</w:t>
      </w:r>
      <w:r w:rsidR="005B1ABC">
        <w:rPr>
          <w:rFonts w:ascii="Arial Narrow" w:hAnsi="Arial Narrow" w:cs="Arial"/>
          <w:i/>
          <w:sz w:val="24"/>
          <w:szCs w:val="24"/>
          <w:lang w:val="et-EE"/>
        </w:rPr>
        <w:t xml:space="preserve"> </w:t>
      </w:r>
      <w:r w:rsidRPr="00807D8B">
        <w:rPr>
          <w:rFonts w:ascii="Arial Narrow" w:hAnsi="Arial Narrow"/>
          <w:sz w:val="24"/>
          <w:szCs w:val="24"/>
          <w:lang w:val="et-EE"/>
        </w:rPr>
        <w:t>kui</w:t>
      </w:r>
      <w:r w:rsidRPr="0023468B">
        <w:rPr>
          <w:rFonts w:ascii="Arial Narrow" w:hAnsi="Arial Narrow"/>
          <w:sz w:val="24"/>
          <w:szCs w:val="24"/>
          <w:lang w:val="en-US"/>
        </w:rPr>
        <w:t xml:space="preserve"> </w:t>
      </w:r>
      <w:r w:rsidRPr="0023468B">
        <w:rPr>
          <w:rFonts w:ascii="Arial Narrow" w:hAnsi="Arial Narrow"/>
          <w:i/>
          <w:sz w:val="24"/>
          <w:szCs w:val="24"/>
          <w:lang w:val="en-US"/>
        </w:rPr>
        <w:t>a peer-reviewed academic journal with coverage of legal topics of Estonian and international importance.</w:t>
      </w:r>
      <w:r w:rsidRPr="0023468B">
        <w:rPr>
          <w:rFonts w:ascii="Arial Narrow" w:hAnsi="Arial Narrow"/>
          <w:sz w:val="24"/>
          <w:szCs w:val="24"/>
          <w:lang w:val="en-US"/>
        </w:rPr>
        <w:t xml:space="preserve"> </w:t>
      </w:r>
      <w:r w:rsidRPr="00807D8B">
        <w:rPr>
          <w:rFonts w:ascii="Arial Narrow" w:hAnsi="Arial Narrow"/>
          <w:sz w:val="24"/>
          <w:szCs w:val="24"/>
          <w:lang w:val="et-EE"/>
        </w:rPr>
        <w:t>Esindatus on</w:t>
      </w:r>
      <w:r w:rsidRPr="0023468B">
        <w:rPr>
          <w:rFonts w:ascii="Arial Narrow" w:hAnsi="Arial Narrow"/>
          <w:sz w:val="24"/>
          <w:szCs w:val="24"/>
          <w:lang w:val="en-US"/>
        </w:rPr>
        <w:t xml:space="preserve"> EBSCO Open Access Journals, EBSCO Open Access Law Collection.</w:t>
      </w:r>
    </w:p>
    <w:p w14:paraId="6333C196" w14:textId="33CE04DE" w:rsidR="00FD4D12" w:rsidRDefault="00FD4D12" w:rsidP="00F43D65">
      <w:pPr>
        <w:pStyle w:val="InsideAddress"/>
        <w:rPr>
          <w:rFonts w:ascii="Arial Narrow" w:hAnsi="Arial Narrow"/>
          <w:sz w:val="24"/>
          <w:szCs w:val="24"/>
        </w:rPr>
      </w:pPr>
    </w:p>
    <w:p w14:paraId="13D604EC" w14:textId="43FA11F2" w:rsidR="005B1ABC" w:rsidRPr="0023468B" w:rsidRDefault="005B1ABC" w:rsidP="005B1ABC">
      <w:pPr>
        <w:jc w:val="both"/>
        <w:rPr>
          <w:rFonts w:ascii="Arial Narrow" w:hAnsi="Arial Narrow"/>
          <w:sz w:val="24"/>
          <w:szCs w:val="24"/>
          <w:lang w:val="et-EE"/>
        </w:rPr>
      </w:pPr>
      <w:r>
        <w:rPr>
          <w:rFonts w:ascii="Arial Narrow" w:hAnsi="Arial Narrow"/>
          <w:sz w:val="24"/>
          <w:szCs w:val="24"/>
          <w:lang w:val="et-EE"/>
        </w:rPr>
        <w:t xml:space="preserve">Õiguspsühholoogia erinumbri väljaandmine toimub koostöös TÜ õigusteaduskonna karistusõiguse osakonnaga. </w:t>
      </w:r>
      <w:r>
        <w:rPr>
          <w:rFonts w:ascii="Arial Narrow" w:hAnsi="Arial Narrow"/>
          <w:sz w:val="24"/>
          <w:szCs w:val="24"/>
          <w:lang w:val="et-EE"/>
        </w:rPr>
        <w:t>Artiklite esitamine avaldamiseks õiguspsühholoogia erinumbris kuulutati välja aasta alguses, tehes võimalikele autoritele suunatud ettepanek</w:t>
      </w:r>
      <w:r>
        <w:rPr>
          <w:rFonts w:ascii="Arial Narrow" w:hAnsi="Arial Narrow"/>
          <w:sz w:val="24"/>
          <w:szCs w:val="24"/>
          <w:lang w:val="et-EE"/>
        </w:rPr>
        <w:t>ud (tähtaeg kuni 01.08.2025)</w:t>
      </w:r>
      <w:r>
        <w:rPr>
          <w:rFonts w:ascii="Arial Narrow" w:hAnsi="Arial Narrow"/>
          <w:sz w:val="24"/>
          <w:szCs w:val="24"/>
          <w:lang w:val="et-EE"/>
        </w:rPr>
        <w:t>. Tänaseks on laekunud 28 artiklit, mille</w:t>
      </w:r>
      <w:r>
        <w:rPr>
          <w:rFonts w:ascii="Arial Narrow" w:hAnsi="Arial Narrow"/>
          <w:sz w:val="24"/>
          <w:szCs w:val="24"/>
          <w:lang w:val="et-EE"/>
        </w:rPr>
        <w:t xml:space="preserve">st 9 puhul </w:t>
      </w:r>
      <w:r w:rsidR="00AC2055">
        <w:rPr>
          <w:rFonts w:ascii="Arial Narrow" w:hAnsi="Arial Narrow"/>
          <w:sz w:val="24"/>
          <w:szCs w:val="24"/>
          <w:lang w:val="et-EE"/>
        </w:rPr>
        <w:t>on</w:t>
      </w:r>
      <w:r>
        <w:rPr>
          <w:rFonts w:ascii="Arial Narrow" w:hAnsi="Arial Narrow"/>
          <w:sz w:val="24"/>
          <w:szCs w:val="24"/>
          <w:lang w:val="et-EE"/>
        </w:rPr>
        <w:t xml:space="preserve"> läbi </w:t>
      </w:r>
      <w:r w:rsidR="00AC2055">
        <w:rPr>
          <w:rFonts w:ascii="Arial Narrow" w:hAnsi="Arial Narrow"/>
          <w:sz w:val="24"/>
          <w:szCs w:val="24"/>
          <w:lang w:val="et-EE"/>
        </w:rPr>
        <w:t xml:space="preserve">viidud </w:t>
      </w:r>
      <w:r>
        <w:rPr>
          <w:rFonts w:ascii="Arial Narrow" w:hAnsi="Arial Narrow"/>
          <w:sz w:val="24"/>
          <w:szCs w:val="24"/>
          <w:lang w:val="et-EE"/>
        </w:rPr>
        <w:t xml:space="preserve">ka </w:t>
      </w:r>
      <w:r w:rsidR="00AC2055">
        <w:rPr>
          <w:rFonts w:ascii="Arial Narrow" w:hAnsi="Arial Narrow"/>
          <w:sz w:val="24"/>
          <w:szCs w:val="24"/>
          <w:lang w:val="et-EE"/>
        </w:rPr>
        <w:t>eel</w:t>
      </w:r>
      <w:r>
        <w:rPr>
          <w:rFonts w:ascii="Arial Narrow" w:hAnsi="Arial Narrow"/>
          <w:sz w:val="24"/>
          <w:szCs w:val="24"/>
          <w:lang w:val="et-EE"/>
        </w:rPr>
        <w:t>retsenseerimine. Avaldamine</w:t>
      </w:r>
      <w:r>
        <w:rPr>
          <w:rFonts w:ascii="Arial Narrow" w:hAnsi="Arial Narrow"/>
          <w:sz w:val="24"/>
          <w:szCs w:val="24"/>
          <w:lang w:val="et-EE"/>
        </w:rPr>
        <w:t xml:space="preserve"> on planeeritud kahe erinumbrina</w:t>
      </w:r>
      <w:r>
        <w:rPr>
          <w:rFonts w:ascii="Arial Narrow" w:hAnsi="Arial Narrow"/>
          <w:sz w:val="24"/>
          <w:szCs w:val="24"/>
          <w:lang w:val="et-EE"/>
        </w:rPr>
        <w:t>, millest vähemalt üks ilmub sel aastal.</w:t>
      </w:r>
    </w:p>
    <w:p w14:paraId="148797B9" w14:textId="77777777" w:rsidR="005B1ABC" w:rsidRPr="0023468B" w:rsidRDefault="005B1ABC" w:rsidP="005B1ABC">
      <w:pPr>
        <w:jc w:val="both"/>
        <w:rPr>
          <w:rFonts w:ascii="Arial Narrow" w:hAnsi="Arial Narrow" w:cstheme="minorBidi"/>
          <w:sz w:val="24"/>
          <w:szCs w:val="24"/>
          <w:lang w:val="et-EE"/>
        </w:rPr>
      </w:pPr>
    </w:p>
    <w:p w14:paraId="019D8A79" w14:textId="77777777" w:rsidR="005B1ABC" w:rsidRPr="00B4022C" w:rsidRDefault="005B1ABC" w:rsidP="00F43D65">
      <w:pPr>
        <w:pStyle w:val="InsideAddress"/>
        <w:rPr>
          <w:rFonts w:ascii="Arial Narrow" w:hAnsi="Arial Narrow"/>
          <w:sz w:val="24"/>
          <w:szCs w:val="24"/>
        </w:rPr>
      </w:pPr>
    </w:p>
    <w:p w14:paraId="53967587" w14:textId="77777777" w:rsidR="0083536F" w:rsidRPr="0056436B" w:rsidRDefault="0083536F" w:rsidP="00F43D65">
      <w:pPr>
        <w:pStyle w:val="InsideAddress"/>
        <w:rPr>
          <w:rFonts w:ascii="Arial Narrow" w:hAnsi="Arial Narrow"/>
          <w:sz w:val="24"/>
          <w:szCs w:val="24"/>
        </w:rPr>
      </w:pPr>
    </w:p>
    <w:p w14:paraId="1E68659E" w14:textId="250CD8E5" w:rsidR="00A50D49" w:rsidRDefault="00A50D49" w:rsidP="00F43D65">
      <w:pPr>
        <w:pStyle w:val="Closing"/>
        <w:ind w:left="0"/>
        <w:rPr>
          <w:rFonts w:ascii="Arial Narrow" w:hAnsi="Arial Narrow"/>
          <w:sz w:val="24"/>
          <w:szCs w:val="24"/>
        </w:rPr>
      </w:pPr>
      <w:r w:rsidRPr="00E320AB">
        <w:rPr>
          <w:rFonts w:ascii="Arial Narrow" w:hAnsi="Arial Narrow"/>
          <w:sz w:val="24"/>
          <w:szCs w:val="24"/>
        </w:rPr>
        <w:fldChar w:fldCharType="begin"/>
      </w:r>
      <w:r w:rsidRPr="00E320AB">
        <w:rPr>
          <w:rFonts w:ascii="Arial Narrow" w:hAnsi="Arial Narrow"/>
          <w:sz w:val="24"/>
          <w:szCs w:val="24"/>
        </w:rPr>
        <w:instrText xml:space="preserve"> AUTOTEXTLIST </w:instrText>
      </w:r>
      <w:r w:rsidRPr="00E320AB">
        <w:rPr>
          <w:rFonts w:ascii="Arial Narrow" w:hAnsi="Arial Narrow"/>
          <w:sz w:val="24"/>
          <w:szCs w:val="24"/>
        </w:rPr>
        <w:fldChar w:fldCharType="separate"/>
      </w:r>
      <w:r w:rsidRPr="00E320AB">
        <w:rPr>
          <w:rFonts w:ascii="Arial Narrow" w:hAnsi="Arial Narrow"/>
          <w:sz w:val="24"/>
          <w:szCs w:val="24"/>
        </w:rPr>
        <w:t>Lugupidamisega</w:t>
      </w:r>
      <w:r w:rsidRPr="00E320AB">
        <w:rPr>
          <w:rFonts w:ascii="Arial Narrow" w:hAnsi="Arial Narrow"/>
          <w:sz w:val="24"/>
          <w:szCs w:val="24"/>
        </w:rPr>
        <w:fldChar w:fldCharType="end"/>
      </w:r>
    </w:p>
    <w:p w14:paraId="78E99AA3" w14:textId="34DE4A10" w:rsidR="005B1ABC" w:rsidRDefault="005B1ABC" w:rsidP="005B1ABC">
      <w:pPr>
        <w:pStyle w:val="Signature"/>
        <w:rPr>
          <w:lang w:val="et-EE"/>
        </w:rPr>
      </w:pPr>
    </w:p>
    <w:p w14:paraId="4ECC228D" w14:textId="24DEC969" w:rsidR="005B1ABC" w:rsidRPr="005B1ABC" w:rsidRDefault="005B1ABC" w:rsidP="005B1ABC">
      <w:pPr>
        <w:pStyle w:val="Signature"/>
        <w:ind w:left="0"/>
        <w:rPr>
          <w:lang w:val="et-EE"/>
        </w:rPr>
      </w:pPr>
    </w:p>
    <w:p w14:paraId="3D3D4AFF" w14:textId="77777777" w:rsidR="005B1ABC" w:rsidRDefault="005B1ABC" w:rsidP="00F43D65">
      <w:pPr>
        <w:pStyle w:val="SignatureJobTitle"/>
        <w:ind w:left="0"/>
        <w:jc w:val="both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hAnsi="Arial Narrow"/>
          <w:i/>
          <w:iCs/>
          <w:sz w:val="24"/>
          <w:szCs w:val="24"/>
        </w:rPr>
        <w:t>Katrin Prükk</w:t>
      </w:r>
    </w:p>
    <w:p w14:paraId="2E01EF75" w14:textId="77777777" w:rsidR="00A50D49" w:rsidRPr="00E320AB" w:rsidRDefault="00A50D49" w:rsidP="00F43D65">
      <w:pPr>
        <w:pStyle w:val="SignatureJobTitle"/>
        <w:ind w:left="0"/>
        <w:jc w:val="both"/>
        <w:rPr>
          <w:rFonts w:ascii="Arial Narrow" w:hAnsi="Arial Narrow"/>
          <w:sz w:val="24"/>
          <w:szCs w:val="24"/>
        </w:rPr>
      </w:pPr>
      <w:r w:rsidRPr="00E320AB">
        <w:rPr>
          <w:rFonts w:ascii="Arial Narrow" w:hAnsi="Arial Narrow"/>
          <w:sz w:val="24"/>
          <w:szCs w:val="24"/>
        </w:rPr>
        <w:fldChar w:fldCharType="begin"/>
      </w:r>
      <w:r w:rsidRPr="00E320AB">
        <w:rPr>
          <w:rFonts w:ascii="Arial Narrow" w:hAnsi="Arial Narrow"/>
          <w:sz w:val="24"/>
          <w:szCs w:val="24"/>
        </w:rPr>
        <w:instrText xml:space="preserve"> AUTOTEXTLIST </w:instrText>
      </w:r>
      <w:r w:rsidRPr="00E320AB">
        <w:rPr>
          <w:rFonts w:ascii="Arial Narrow" w:hAnsi="Arial Narrow"/>
          <w:sz w:val="24"/>
          <w:szCs w:val="24"/>
        </w:rPr>
        <w:fldChar w:fldCharType="separate"/>
      </w:r>
      <w:r w:rsidRPr="00E320AB">
        <w:rPr>
          <w:rFonts w:ascii="Arial Narrow" w:hAnsi="Arial Narrow"/>
          <w:sz w:val="24"/>
          <w:szCs w:val="24"/>
        </w:rPr>
        <w:t>sihtasutuse Iu</w:t>
      </w:r>
      <w:r w:rsidRPr="00E320AB">
        <w:rPr>
          <w:rFonts w:ascii="Arial Narrow" w:hAnsi="Arial Narrow"/>
          <w:sz w:val="24"/>
          <w:szCs w:val="24"/>
        </w:rPr>
        <w:fldChar w:fldCharType="end"/>
      </w:r>
      <w:r w:rsidRPr="00E320AB">
        <w:rPr>
          <w:rFonts w:ascii="Arial Narrow" w:hAnsi="Arial Narrow"/>
          <w:sz w:val="24"/>
          <w:szCs w:val="24"/>
        </w:rPr>
        <w:t>ridicum juhatuse liige</w:t>
      </w:r>
    </w:p>
    <w:p w14:paraId="1B4C3233" w14:textId="77777777" w:rsidR="001122CF" w:rsidRPr="004E4A3E" w:rsidRDefault="001122CF" w:rsidP="00F43D65">
      <w:pPr>
        <w:jc w:val="both"/>
        <w:rPr>
          <w:rFonts w:ascii="Arial Narrow" w:hAnsi="Arial Narrow"/>
          <w:lang w:val="et-EE"/>
        </w:rPr>
      </w:pPr>
    </w:p>
    <w:p w14:paraId="552E8812" w14:textId="071408AD" w:rsidR="001122CF" w:rsidRPr="001966F7" w:rsidRDefault="007C65A9" w:rsidP="00F43D65">
      <w:pPr>
        <w:jc w:val="both"/>
        <w:rPr>
          <w:rFonts w:ascii="Arial Narrow" w:hAnsi="Arial Narrow"/>
          <w:lang w:val="et-EE"/>
        </w:rPr>
      </w:pPr>
      <w:proofErr w:type="spellStart"/>
      <w:r w:rsidRPr="001966F7">
        <w:rPr>
          <w:rFonts w:ascii="Arial Narrow" w:hAnsi="Arial Narrow"/>
          <w:lang w:val="et-EE"/>
        </w:rPr>
        <w:t>Mob</w:t>
      </w:r>
      <w:proofErr w:type="spellEnd"/>
      <w:r w:rsidRPr="001966F7">
        <w:rPr>
          <w:rFonts w:ascii="Arial Narrow" w:hAnsi="Arial Narrow"/>
          <w:lang w:val="et-EE"/>
        </w:rPr>
        <w:t xml:space="preserve"> </w:t>
      </w:r>
      <w:r w:rsidR="005B1ABC">
        <w:rPr>
          <w:rFonts w:ascii="Arial Narrow" w:hAnsi="Arial Narrow"/>
          <w:lang w:val="et-EE"/>
        </w:rPr>
        <w:t>50 82 595</w:t>
      </w:r>
    </w:p>
    <w:p w14:paraId="7527078F" w14:textId="77777777" w:rsidR="00A50D49" w:rsidRPr="001966F7" w:rsidRDefault="00A50D49" w:rsidP="00F43D65">
      <w:pPr>
        <w:jc w:val="both"/>
        <w:rPr>
          <w:rFonts w:ascii="Arial Narrow" w:hAnsi="Arial Narrow"/>
          <w:lang w:val="et-EE"/>
        </w:rPr>
      </w:pPr>
    </w:p>
    <w:p w14:paraId="5324BD38" w14:textId="77777777" w:rsidR="001122CF" w:rsidRPr="001966F7" w:rsidRDefault="001122CF">
      <w:pPr>
        <w:rPr>
          <w:rFonts w:ascii="Arial Narrow" w:hAnsi="Arial Narrow"/>
          <w:sz w:val="16"/>
          <w:lang w:val="et-EE"/>
        </w:rPr>
      </w:pPr>
    </w:p>
    <w:p w14:paraId="437BEB01" w14:textId="77777777" w:rsidR="001122CF" w:rsidRPr="001966F7" w:rsidRDefault="001122CF">
      <w:pPr>
        <w:rPr>
          <w:rFonts w:ascii="Arial Narrow" w:hAnsi="Arial Narrow"/>
          <w:sz w:val="16"/>
          <w:lang w:val="et-EE"/>
        </w:rPr>
      </w:pPr>
    </w:p>
    <w:p w14:paraId="03F36128" w14:textId="77777777" w:rsidR="001122CF" w:rsidRPr="001966F7" w:rsidRDefault="001122CF">
      <w:pPr>
        <w:rPr>
          <w:rFonts w:ascii="Arial Narrow" w:hAnsi="Arial Narrow"/>
          <w:sz w:val="16"/>
          <w:lang w:val="et-EE"/>
        </w:rPr>
      </w:pPr>
    </w:p>
    <w:p w14:paraId="2AE2DC34" w14:textId="77777777" w:rsidR="001122CF" w:rsidRPr="001966F7" w:rsidRDefault="001122CF">
      <w:pPr>
        <w:rPr>
          <w:rFonts w:ascii="Arial Narrow" w:hAnsi="Arial Narrow"/>
          <w:sz w:val="16"/>
          <w:lang w:val="et-EE"/>
        </w:rPr>
      </w:pPr>
    </w:p>
    <w:p w14:paraId="5C2671DC" w14:textId="77777777" w:rsidR="001122CF" w:rsidRPr="001966F7" w:rsidRDefault="001122CF">
      <w:pPr>
        <w:rPr>
          <w:rFonts w:ascii="Arial Narrow" w:hAnsi="Arial Narrow"/>
          <w:sz w:val="16"/>
          <w:lang w:val="et-EE"/>
        </w:rPr>
      </w:pPr>
    </w:p>
    <w:p w14:paraId="49EADCE3" w14:textId="77777777" w:rsidR="001122CF" w:rsidRPr="001966F7" w:rsidRDefault="001122CF">
      <w:pPr>
        <w:rPr>
          <w:sz w:val="16"/>
          <w:lang w:val="et-EE"/>
        </w:rPr>
      </w:pPr>
    </w:p>
    <w:p w14:paraId="5228D3BE" w14:textId="77777777" w:rsidR="001122CF" w:rsidRPr="001966F7" w:rsidRDefault="001122CF">
      <w:pPr>
        <w:rPr>
          <w:sz w:val="16"/>
          <w:lang w:val="et-EE"/>
        </w:rPr>
      </w:pPr>
    </w:p>
    <w:sectPr w:rsidR="001122CF" w:rsidRPr="001966F7">
      <w:pgSz w:w="11906" w:h="16838" w:code="9"/>
      <w:pgMar w:top="0" w:right="1797" w:bottom="0" w:left="1797" w:header="708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7E"/>
    <w:rsid w:val="000835C7"/>
    <w:rsid w:val="001122CF"/>
    <w:rsid w:val="00121158"/>
    <w:rsid w:val="001966F7"/>
    <w:rsid w:val="001A39A4"/>
    <w:rsid w:val="001C7259"/>
    <w:rsid w:val="00220DD4"/>
    <w:rsid w:val="0023468B"/>
    <w:rsid w:val="002B5969"/>
    <w:rsid w:val="002C78F5"/>
    <w:rsid w:val="002D1DF4"/>
    <w:rsid w:val="002E3FF0"/>
    <w:rsid w:val="002E7E33"/>
    <w:rsid w:val="00307CB1"/>
    <w:rsid w:val="00331344"/>
    <w:rsid w:val="00354534"/>
    <w:rsid w:val="00360831"/>
    <w:rsid w:val="00396321"/>
    <w:rsid w:val="003A68F2"/>
    <w:rsid w:val="003C7A79"/>
    <w:rsid w:val="00401ACD"/>
    <w:rsid w:val="00466E28"/>
    <w:rsid w:val="004941C7"/>
    <w:rsid w:val="004E4A3E"/>
    <w:rsid w:val="004F42F2"/>
    <w:rsid w:val="0052597E"/>
    <w:rsid w:val="0053164B"/>
    <w:rsid w:val="0054065D"/>
    <w:rsid w:val="0056436B"/>
    <w:rsid w:val="005859ED"/>
    <w:rsid w:val="00591D34"/>
    <w:rsid w:val="005B1ABC"/>
    <w:rsid w:val="00665A54"/>
    <w:rsid w:val="006A6BA6"/>
    <w:rsid w:val="006D1049"/>
    <w:rsid w:val="006D6B96"/>
    <w:rsid w:val="00741C60"/>
    <w:rsid w:val="00742F07"/>
    <w:rsid w:val="00761CB9"/>
    <w:rsid w:val="0077363C"/>
    <w:rsid w:val="007846E7"/>
    <w:rsid w:val="00790147"/>
    <w:rsid w:val="007C65A9"/>
    <w:rsid w:val="00807D8B"/>
    <w:rsid w:val="0083536F"/>
    <w:rsid w:val="00887FF4"/>
    <w:rsid w:val="008D4881"/>
    <w:rsid w:val="008F7F4B"/>
    <w:rsid w:val="00904BF4"/>
    <w:rsid w:val="00911FE4"/>
    <w:rsid w:val="00946C9D"/>
    <w:rsid w:val="00955BC7"/>
    <w:rsid w:val="009A36B8"/>
    <w:rsid w:val="009E2ECA"/>
    <w:rsid w:val="009E3751"/>
    <w:rsid w:val="009F25AA"/>
    <w:rsid w:val="00A320DF"/>
    <w:rsid w:val="00A50D49"/>
    <w:rsid w:val="00A71BF3"/>
    <w:rsid w:val="00A801EC"/>
    <w:rsid w:val="00A9040F"/>
    <w:rsid w:val="00AB6C13"/>
    <w:rsid w:val="00AC2055"/>
    <w:rsid w:val="00AF679F"/>
    <w:rsid w:val="00B131D9"/>
    <w:rsid w:val="00B3004F"/>
    <w:rsid w:val="00B36D02"/>
    <w:rsid w:val="00B400A2"/>
    <w:rsid w:val="00B4022C"/>
    <w:rsid w:val="00B827AA"/>
    <w:rsid w:val="00BE172A"/>
    <w:rsid w:val="00BE3208"/>
    <w:rsid w:val="00CA20B1"/>
    <w:rsid w:val="00CE388C"/>
    <w:rsid w:val="00D21096"/>
    <w:rsid w:val="00D43A68"/>
    <w:rsid w:val="00D63FD4"/>
    <w:rsid w:val="00D72C65"/>
    <w:rsid w:val="00D952EE"/>
    <w:rsid w:val="00DA10C8"/>
    <w:rsid w:val="00DC0520"/>
    <w:rsid w:val="00DE4C67"/>
    <w:rsid w:val="00E00D3D"/>
    <w:rsid w:val="00E30708"/>
    <w:rsid w:val="00E31B6A"/>
    <w:rsid w:val="00E34E1C"/>
    <w:rsid w:val="00E358BF"/>
    <w:rsid w:val="00F43D65"/>
    <w:rsid w:val="00F57AB5"/>
    <w:rsid w:val="00FD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BB9C1"/>
  <w15:docId w15:val="{C22BF00D-A271-42BF-90F3-96639F71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losing">
    <w:name w:val="Closing"/>
    <w:basedOn w:val="Normal"/>
    <w:next w:val="Signature"/>
    <w:link w:val="ClosingChar"/>
    <w:rsid w:val="00A50D49"/>
    <w:pPr>
      <w:keepNext/>
      <w:spacing w:after="120" w:line="240" w:lineRule="atLeast"/>
      <w:ind w:left="4320"/>
      <w:jc w:val="both"/>
    </w:pPr>
    <w:rPr>
      <w:rFonts w:ascii="Garamond" w:hAnsi="Garamond"/>
      <w:kern w:val="18"/>
      <w:lang w:val="et-EE"/>
    </w:rPr>
  </w:style>
  <w:style w:type="character" w:customStyle="1" w:styleId="ClosingChar">
    <w:name w:val="Closing Char"/>
    <w:basedOn w:val="DefaultParagraphFont"/>
    <w:link w:val="Closing"/>
    <w:rsid w:val="00A50D49"/>
    <w:rPr>
      <w:rFonts w:ascii="Garamond" w:hAnsi="Garamond"/>
      <w:kern w:val="18"/>
      <w:lang w:eastAsia="en-US"/>
    </w:rPr>
  </w:style>
  <w:style w:type="paragraph" w:customStyle="1" w:styleId="SignatureJobTitle">
    <w:name w:val="Signature Job Title"/>
    <w:basedOn w:val="Signature"/>
    <w:next w:val="SignatureCompany"/>
    <w:rsid w:val="00A50D49"/>
    <w:pPr>
      <w:keepNext/>
      <w:spacing w:line="240" w:lineRule="atLeast"/>
      <w:ind w:left="4320"/>
    </w:pPr>
    <w:rPr>
      <w:rFonts w:ascii="Garamond" w:hAnsi="Garamond"/>
      <w:kern w:val="18"/>
      <w:lang w:val="et-EE"/>
    </w:rPr>
  </w:style>
  <w:style w:type="paragraph" w:customStyle="1" w:styleId="SignatureCompany">
    <w:name w:val="Signature Company"/>
    <w:basedOn w:val="Signature"/>
    <w:next w:val="Normal"/>
    <w:rsid w:val="00A50D49"/>
    <w:pPr>
      <w:keepNext/>
      <w:spacing w:line="240" w:lineRule="atLeast"/>
      <w:ind w:left="4320"/>
    </w:pPr>
    <w:rPr>
      <w:rFonts w:ascii="Garamond" w:hAnsi="Garamond"/>
      <w:kern w:val="18"/>
      <w:lang w:val="et-EE"/>
    </w:rPr>
  </w:style>
  <w:style w:type="paragraph" w:styleId="Date">
    <w:name w:val="Date"/>
    <w:basedOn w:val="Normal"/>
    <w:next w:val="InsideAddressName"/>
    <w:link w:val="DateChar"/>
    <w:rsid w:val="00A50D49"/>
    <w:pPr>
      <w:spacing w:after="220"/>
      <w:ind w:left="4320"/>
      <w:jc w:val="both"/>
    </w:pPr>
    <w:rPr>
      <w:rFonts w:ascii="Garamond" w:hAnsi="Garamond"/>
      <w:kern w:val="18"/>
      <w:lang w:val="et-EE"/>
    </w:rPr>
  </w:style>
  <w:style w:type="character" w:customStyle="1" w:styleId="DateChar">
    <w:name w:val="Date Char"/>
    <w:basedOn w:val="DefaultParagraphFont"/>
    <w:link w:val="Date"/>
    <w:rsid w:val="00A50D49"/>
    <w:rPr>
      <w:rFonts w:ascii="Garamond" w:hAnsi="Garamond"/>
      <w:kern w:val="18"/>
      <w:lang w:eastAsia="en-US"/>
    </w:rPr>
  </w:style>
  <w:style w:type="paragraph" w:customStyle="1" w:styleId="InsideAddressName">
    <w:name w:val="Inside Address Name"/>
    <w:basedOn w:val="InsideAddress"/>
    <w:next w:val="InsideAddress"/>
    <w:rsid w:val="00A50D49"/>
    <w:pPr>
      <w:spacing w:before="220"/>
    </w:pPr>
  </w:style>
  <w:style w:type="paragraph" w:customStyle="1" w:styleId="InsideAddress">
    <w:name w:val="Inside Address"/>
    <w:basedOn w:val="Normal"/>
    <w:rsid w:val="00A50D49"/>
    <w:pPr>
      <w:spacing w:line="240" w:lineRule="atLeast"/>
      <w:jc w:val="both"/>
    </w:pPr>
    <w:rPr>
      <w:rFonts w:ascii="Garamond" w:hAnsi="Garamond"/>
      <w:kern w:val="18"/>
      <w:lang w:val="et-EE"/>
    </w:rPr>
  </w:style>
  <w:style w:type="paragraph" w:customStyle="1" w:styleId="SubjectLine">
    <w:name w:val="Subject Line"/>
    <w:basedOn w:val="Normal"/>
    <w:next w:val="BodyText"/>
    <w:rsid w:val="00A50D49"/>
    <w:pPr>
      <w:spacing w:after="180" w:line="240" w:lineRule="atLeast"/>
      <w:ind w:left="360" w:hanging="360"/>
    </w:pPr>
    <w:rPr>
      <w:rFonts w:ascii="Garamond" w:hAnsi="Garamond"/>
      <w:caps/>
      <w:kern w:val="18"/>
      <w:sz w:val="21"/>
      <w:lang w:val="et-E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50D4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50D49"/>
    <w:rPr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50D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0D49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65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C78F5"/>
    <w:rPr>
      <w:color w:val="0000FF" w:themeColor="hyperlink"/>
      <w:u w:val="single"/>
    </w:rPr>
  </w:style>
  <w:style w:type="paragraph" w:customStyle="1" w:styleId="Default">
    <w:name w:val="Default"/>
    <w:rsid w:val="0054065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E34E1C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9632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D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js.utlib.ee/index.php/juridica/about/submissions#authorGuidelines" TargetMode="External"/><Relationship Id="rId5" Type="http://schemas.openxmlformats.org/officeDocument/2006/relationships/hyperlink" Target="https://www.juridicainternational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Ulvi Postkaart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Sihtasutus Iuridicum</dc:creator>
  <cp:lastModifiedBy>Katrin Prükk</cp:lastModifiedBy>
  <cp:revision>5</cp:revision>
  <cp:lastPrinted>2024-06-04T13:09:00Z</cp:lastPrinted>
  <dcterms:created xsi:type="dcterms:W3CDTF">2025-11-23T12:40:00Z</dcterms:created>
  <dcterms:modified xsi:type="dcterms:W3CDTF">2025-11-23T12:47:00Z</dcterms:modified>
</cp:coreProperties>
</file>